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06" w:rsidRPr="00A36F23" w:rsidRDefault="00C80E06" w:rsidP="00A8700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 xml:space="preserve">Резолюция </w:t>
      </w:r>
      <w:r w:rsidRPr="00A36F23">
        <w:rPr>
          <w:rFonts w:cs="Times New Roman"/>
          <w:b/>
          <w:szCs w:val="28"/>
        </w:rPr>
        <w:t>участников круглого стола «О проекте Федерального закона «О внесении изменений в отдельные законодательные акты Российской Федерации по вопросам назначения и выплаты пенсий»</w:t>
      </w:r>
      <w:r>
        <w:rPr>
          <w:rFonts w:cs="Times New Roman"/>
          <w:b/>
          <w:szCs w:val="28"/>
          <w:lang w:val="en-US"/>
        </w:rPr>
        <w:t xml:space="preserve"> от </w:t>
      </w:r>
      <w:r>
        <w:rPr>
          <w:rFonts w:cs="Times New Roman"/>
          <w:b/>
          <w:szCs w:val="28"/>
        </w:rPr>
        <w:t>20 июля 2018 года</w:t>
      </w:r>
      <w:r>
        <w:rPr>
          <w:rFonts w:cs="Times New Roman"/>
          <w:b/>
          <w:szCs w:val="28"/>
          <w:lang w:val="en-US"/>
        </w:rPr>
        <w:t>, г. Ставрополь</w:t>
      </w:r>
    </w:p>
    <w:p w:rsidR="00C400DE" w:rsidRPr="00A36F23" w:rsidRDefault="00C400DE" w:rsidP="00A36F23">
      <w:pPr>
        <w:rPr>
          <w:rFonts w:cs="Times New Roman"/>
          <w:szCs w:val="28"/>
        </w:rPr>
      </w:pPr>
      <w:bookmarkStart w:id="0" w:name="_GoBack"/>
      <w:bookmarkEnd w:id="0"/>
    </w:p>
    <w:p w:rsidR="00015E12" w:rsidRDefault="00F74496" w:rsidP="00A36F23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Мы, у</w:t>
      </w:r>
      <w:r w:rsidR="003B09BA" w:rsidRPr="00A36F23">
        <w:rPr>
          <w:rFonts w:eastAsia="Times New Roman" w:cs="Times New Roman"/>
          <w:color w:val="000000"/>
          <w:szCs w:val="28"/>
          <w:lang w:eastAsia="ru-RU"/>
        </w:rPr>
        <w:t>частники «круглого стола</w:t>
      </w:r>
      <w:r w:rsidR="00C9631C">
        <w:rPr>
          <w:rFonts w:eastAsia="Times New Roman" w:cs="Times New Roman"/>
          <w:color w:val="000000"/>
          <w:szCs w:val="28"/>
          <w:lang w:eastAsia="ru-RU"/>
        </w:rPr>
        <w:t>»</w:t>
      </w:r>
      <w:r w:rsidR="001F4843">
        <w:rPr>
          <w:rFonts w:eastAsia="Times New Roman" w:cs="Times New Roman"/>
          <w:color w:val="000000"/>
          <w:szCs w:val="28"/>
          <w:lang w:eastAsia="ru-RU"/>
        </w:rPr>
        <w:t>:</w:t>
      </w:r>
      <w:r w:rsidR="003B09BA" w:rsidRPr="00A36F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представители профсоюзов, объединений работодателей, </w:t>
      </w:r>
      <w:r w:rsidR="001F4843">
        <w:rPr>
          <w:rFonts w:eastAsia="Times New Roman" w:cs="Times New Roman"/>
          <w:color w:val="000000"/>
          <w:szCs w:val="28"/>
          <w:lang w:eastAsia="ru-RU"/>
        </w:rPr>
        <w:t>политических партий, молодежных объединений</w:t>
      </w:r>
      <w:r w:rsidR="004966FE">
        <w:rPr>
          <w:rFonts w:eastAsia="Times New Roman" w:cs="Times New Roman"/>
          <w:color w:val="000000"/>
          <w:szCs w:val="28"/>
          <w:lang w:eastAsia="ru-RU"/>
        </w:rPr>
        <w:t>,</w:t>
      </w:r>
      <w:r w:rsidR="001F4843">
        <w:rPr>
          <w:rFonts w:eastAsia="Times New Roman" w:cs="Times New Roman"/>
          <w:color w:val="000000"/>
          <w:szCs w:val="28"/>
          <w:lang w:eastAsia="ru-RU"/>
        </w:rPr>
        <w:t xml:space="preserve"> других </w:t>
      </w:r>
      <w:r>
        <w:rPr>
          <w:rFonts w:eastAsia="Times New Roman" w:cs="Times New Roman"/>
          <w:color w:val="000000"/>
          <w:szCs w:val="28"/>
          <w:lang w:eastAsia="ru-RU"/>
        </w:rPr>
        <w:t>об</w:t>
      </w:r>
      <w:r w:rsidR="001F4843">
        <w:rPr>
          <w:rFonts w:eastAsia="Times New Roman" w:cs="Times New Roman"/>
          <w:color w:val="000000"/>
          <w:szCs w:val="28"/>
          <w:lang w:eastAsia="ru-RU"/>
        </w:rPr>
        <w:t>щественных организаций,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B09BA" w:rsidRPr="00A36F23">
        <w:rPr>
          <w:rFonts w:eastAsia="Times New Roman" w:cs="Times New Roman"/>
          <w:color w:val="000000"/>
          <w:szCs w:val="28"/>
          <w:lang w:eastAsia="ru-RU"/>
        </w:rPr>
        <w:t xml:space="preserve">обсудив проект федерального закона «О внесении изменений в отдельные законодательные акты Российской Федерации по вопросам назначения и выплаты пенсий»,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выражаем </w:t>
      </w:r>
      <w:r w:rsidR="001F4843">
        <w:rPr>
          <w:rFonts w:eastAsia="Times New Roman" w:cs="Times New Roman"/>
          <w:color w:val="000000"/>
          <w:szCs w:val="28"/>
          <w:lang w:eastAsia="ru-RU"/>
        </w:rPr>
        <w:t>позицию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 неприемлемости </w:t>
      </w:r>
      <w:r w:rsidR="001F4843">
        <w:rPr>
          <w:rFonts w:eastAsia="Times New Roman" w:cs="Times New Roman"/>
          <w:color w:val="000000"/>
          <w:szCs w:val="28"/>
          <w:lang w:eastAsia="ru-RU"/>
        </w:rPr>
        <w:t xml:space="preserve">принятия </w:t>
      </w:r>
      <w:r>
        <w:rPr>
          <w:rFonts w:eastAsia="Times New Roman" w:cs="Times New Roman"/>
          <w:color w:val="000000"/>
          <w:szCs w:val="28"/>
          <w:lang w:eastAsia="ru-RU"/>
        </w:rPr>
        <w:t>законопроекта</w:t>
      </w:r>
      <w:r w:rsidR="001F4843">
        <w:rPr>
          <w:rFonts w:eastAsia="Times New Roman" w:cs="Times New Roman"/>
          <w:color w:val="000000"/>
          <w:szCs w:val="28"/>
          <w:lang w:eastAsia="ru-RU"/>
        </w:rPr>
        <w:t xml:space="preserve"> в предложенной редакции</w:t>
      </w:r>
      <w:r w:rsidR="003B09BA" w:rsidRPr="00A36F23">
        <w:rPr>
          <w:rFonts w:eastAsia="Times New Roman" w:cs="Times New Roman"/>
          <w:color w:val="000000"/>
          <w:szCs w:val="28"/>
          <w:lang w:eastAsia="ru-RU"/>
        </w:rPr>
        <w:t>.</w:t>
      </w:r>
      <w:r w:rsidR="00015E1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22619" w:rsidRPr="00BF0BDA" w:rsidRDefault="00015E12" w:rsidP="00C2261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Указанный законопроект предусматривает только изменение сроков выхода на пенсию, </w:t>
      </w:r>
      <w:r w:rsidRPr="00BF0BDA">
        <w:rPr>
          <w:rFonts w:eastAsia="Times New Roman" w:cs="Times New Roman"/>
          <w:szCs w:val="28"/>
          <w:lang w:eastAsia="ru-RU"/>
        </w:rPr>
        <w:t xml:space="preserve">не решая иных вопросов, связанных с повышением уровня жизни </w:t>
      </w:r>
      <w:r w:rsidR="00F74496">
        <w:rPr>
          <w:rFonts w:eastAsia="Times New Roman" w:cs="Times New Roman"/>
          <w:szCs w:val="28"/>
          <w:lang w:eastAsia="ru-RU"/>
        </w:rPr>
        <w:t>граждан пенсионного возраста</w:t>
      </w:r>
      <w:r w:rsidRPr="00BF0BDA">
        <w:rPr>
          <w:rFonts w:eastAsia="Times New Roman" w:cs="Times New Roman"/>
          <w:szCs w:val="28"/>
          <w:lang w:eastAsia="ru-RU"/>
        </w:rPr>
        <w:t>.</w:t>
      </w:r>
      <w:r w:rsidR="00C22619" w:rsidRPr="00BF0BDA">
        <w:rPr>
          <w:rFonts w:eastAsia="Times New Roman" w:cs="Times New Roman"/>
          <w:szCs w:val="28"/>
          <w:lang w:eastAsia="ru-RU"/>
        </w:rPr>
        <w:t xml:space="preserve"> Его финансово-экономическое обоснование не содержит анализа по прогноз</w:t>
      </w:r>
      <w:r w:rsidR="001F4843">
        <w:rPr>
          <w:rFonts w:eastAsia="Times New Roman" w:cs="Times New Roman"/>
          <w:szCs w:val="28"/>
          <w:lang w:eastAsia="ru-RU"/>
        </w:rPr>
        <w:t>у</w:t>
      </w:r>
      <w:r w:rsidR="00C22619" w:rsidRPr="00BF0BDA">
        <w:rPr>
          <w:rFonts w:eastAsia="Times New Roman" w:cs="Times New Roman"/>
          <w:szCs w:val="28"/>
          <w:lang w:eastAsia="ru-RU"/>
        </w:rPr>
        <w:t xml:space="preserve"> </w:t>
      </w:r>
      <w:r w:rsidR="00F74496">
        <w:rPr>
          <w:rFonts w:eastAsia="Times New Roman" w:cs="Times New Roman"/>
          <w:szCs w:val="28"/>
          <w:lang w:eastAsia="ru-RU"/>
        </w:rPr>
        <w:t xml:space="preserve">ситуации на </w:t>
      </w:r>
      <w:r w:rsidR="00C22619" w:rsidRPr="00BF0BDA">
        <w:rPr>
          <w:rFonts w:eastAsia="Times New Roman" w:cs="Times New Roman"/>
          <w:szCs w:val="28"/>
          <w:lang w:eastAsia="ru-RU"/>
        </w:rPr>
        <w:t>рынк</w:t>
      </w:r>
      <w:r w:rsidR="00F74496">
        <w:rPr>
          <w:rFonts w:eastAsia="Times New Roman" w:cs="Times New Roman"/>
          <w:szCs w:val="28"/>
          <w:lang w:eastAsia="ru-RU"/>
        </w:rPr>
        <w:t>е</w:t>
      </w:r>
      <w:r w:rsidR="00C22619" w:rsidRPr="00BF0BDA">
        <w:rPr>
          <w:rFonts w:eastAsia="Times New Roman" w:cs="Times New Roman"/>
          <w:szCs w:val="28"/>
          <w:lang w:eastAsia="ru-RU"/>
        </w:rPr>
        <w:t xml:space="preserve"> труда на перспективу, в том числе </w:t>
      </w:r>
      <w:r w:rsidR="00F74496">
        <w:rPr>
          <w:rFonts w:eastAsia="Times New Roman" w:cs="Times New Roman"/>
          <w:szCs w:val="28"/>
          <w:lang w:eastAsia="ru-RU"/>
        </w:rPr>
        <w:t xml:space="preserve">в разрезе </w:t>
      </w:r>
      <w:r w:rsidR="00C22619" w:rsidRPr="00BF0BDA">
        <w:rPr>
          <w:rFonts w:eastAsia="Times New Roman" w:cs="Times New Roman"/>
          <w:szCs w:val="28"/>
          <w:lang w:eastAsia="ru-RU"/>
        </w:rPr>
        <w:t>професси</w:t>
      </w:r>
      <w:r w:rsidR="00F74496">
        <w:rPr>
          <w:rFonts w:eastAsia="Times New Roman" w:cs="Times New Roman"/>
          <w:szCs w:val="28"/>
          <w:lang w:eastAsia="ru-RU"/>
        </w:rPr>
        <w:t>й</w:t>
      </w:r>
      <w:r w:rsidR="00C22619" w:rsidRPr="00BF0BDA">
        <w:rPr>
          <w:rFonts w:eastAsia="Times New Roman" w:cs="Times New Roman"/>
          <w:szCs w:val="28"/>
          <w:lang w:eastAsia="ru-RU"/>
        </w:rPr>
        <w:t xml:space="preserve"> и </w:t>
      </w:r>
      <w:r w:rsidR="00F74496">
        <w:rPr>
          <w:rFonts w:eastAsia="Times New Roman" w:cs="Times New Roman"/>
          <w:szCs w:val="28"/>
          <w:lang w:eastAsia="ru-RU"/>
        </w:rPr>
        <w:t>видов экономической деятельности.</w:t>
      </w:r>
    </w:p>
    <w:p w:rsidR="005E138C" w:rsidRPr="00A36F23" w:rsidRDefault="005E138C" w:rsidP="00A36F23">
      <w:pPr>
        <w:rPr>
          <w:rFonts w:eastAsia="Times New Roman" w:cs="Times New Roman"/>
          <w:color w:val="000000"/>
          <w:szCs w:val="28"/>
          <w:lang w:eastAsia="ru-RU"/>
        </w:rPr>
      </w:pPr>
      <w:r w:rsidRPr="00BF0BDA">
        <w:rPr>
          <w:rFonts w:eastAsia="Times New Roman" w:cs="Times New Roman"/>
          <w:szCs w:val="28"/>
          <w:lang w:eastAsia="ru-RU"/>
        </w:rPr>
        <w:t>Указ</w:t>
      </w:r>
      <w:r w:rsidR="00F74496">
        <w:rPr>
          <w:rFonts w:eastAsia="Times New Roman" w:cs="Times New Roman"/>
          <w:szCs w:val="28"/>
          <w:lang w:eastAsia="ru-RU"/>
        </w:rPr>
        <w:t>ом</w:t>
      </w:r>
      <w:r w:rsidRPr="00BF0BDA">
        <w:rPr>
          <w:rFonts w:eastAsia="Times New Roman" w:cs="Times New Roman"/>
          <w:szCs w:val="28"/>
          <w:lang w:eastAsia="ru-RU"/>
        </w:rPr>
        <w:t xml:space="preserve"> Президента Российской </w:t>
      </w:r>
      <w:r w:rsidRPr="00A36F23">
        <w:rPr>
          <w:rFonts w:eastAsia="Times New Roman" w:cs="Times New Roman"/>
          <w:color w:val="000000"/>
          <w:szCs w:val="28"/>
          <w:lang w:eastAsia="ru-RU"/>
        </w:rPr>
        <w:t xml:space="preserve">Федерации от 07.05.2018 № 204 «О национальных целях и стратегических задачах развития Российской Федерации на период до 2024 года» определены долговременные задачи и цели по </w:t>
      </w:r>
      <w:r w:rsidR="00F74496">
        <w:rPr>
          <w:rFonts w:eastAsia="Times New Roman" w:cs="Times New Roman"/>
          <w:color w:val="000000"/>
          <w:szCs w:val="28"/>
          <w:lang w:eastAsia="ru-RU"/>
        </w:rPr>
        <w:t>снижению уровня бедности</w:t>
      </w:r>
      <w:r w:rsidRPr="00A36F23">
        <w:rPr>
          <w:rFonts w:eastAsia="Times New Roman" w:cs="Times New Roman"/>
          <w:color w:val="000000"/>
          <w:szCs w:val="28"/>
          <w:lang w:eastAsia="ru-RU"/>
        </w:rPr>
        <w:t xml:space="preserve"> и повышению качества жизни граждан. </w:t>
      </w:r>
    </w:p>
    <w:p w:rsidR="005E138C" w:rsidRPr="00015E12" w:rsidRDefault="005E138C" w:rsidP="00A36F23">
      <w:pPr>
        <w:rPr>
          <w:rFonts w:eastAsia="Times New Roman" w:cs="Times New Roman"/>
          <w:color w:val="000000"/>
          <w:szCs w:val="28"/>
          <w:lang w:eastAsia="ru-RU"/>
        </w:rPr>
      </w:pPr>
      <w:r w:rsidRPr="00015E12">
        <w:rPr>
          <w:rFonts w:eastAsia="Times New Roman" w:cs="Times New Roman"/>
          <w:color w:val="000000"/>
          <w:szCs w:val="28"/>
          <w:lang w:eastAsia="ru-RU"/>
        </w:rPr>
        <w:t>При этом сегодня в России еще не созданы необходимые условия для реализаци</w:t>
      </w:r>
      <w:r w:rsidR="00A36F23" w:rsidRPr="00015E12">
        <w:rPr>
          <w:rFonts w:eastAsia="Times New Roman" w:cs="Times New Roman"/>
          <w:color w:val="000000"/>
          <w:szCs w:val="28"/>
          <w:lang w:eastAsia="ru-RU"/>
        </w:rPr>
        <w:t>и</w:t>
      </w:r>
      <w:r w:rsidRPr="00015E12">
        <w:rPr>
          <w:rFonts w:eastAsia="Times New Roman" w:cs="Times New Roman"/>
          <w:color w:val="000000"/>
          <w:szCs w:val="28"/>
          <w:lang w:eastAsia="ru-RU"/>
        </w:rPr>
        <w:t xml:space="preserve"> этих задач</w:t>
      </w:r>
      <w:r w:rsidR="00015E12" w:rsidRPr="00015E12">
        <w:rPr>
          <w:rFonts w:eastAsia="Times New Roman" w:cs="Times New Roman"/>
          <w:color w:val="000000"/>
          <w:szCs w:val="28"/>
          <w:lang w:eastAsia="ru-RU"/>
        </w:rPr>
        <w:t>: сохраняются низкий уровень заработной платы и высокий уровень бедности, не в полной мере обеспечена оптимальная доступность для населения медицинск</w:t>
      </w:r>
      <w:r w:rsidR="001F4843">
        <w:rPr>
          <w:rFonts w:eastAsia="Times New Roman" w:cs="Times New Roman"/>
          <w:color w:val="000000"/>
          <w:szCs w:val="28"/>
          <w:lang w:eastAsia="ru-RU"/>
        </w:rPr>
        <w:t>ой помощи</w:t>
      </w:r>
      <w:r w:rsidR="00015E12" w:rsidRPr="00015E12">
        <w:rPr>
          <w:rFonts w:eastAsia="Times New Roman" w:cs="Times New Roman"/>
          <w:color w:val="000000"/>
          <w:szCs w:val="28"/>
          <w:lang w:eastAsia="ru-RU"/>
        </w:rPr>
        <w:t>, нет программ системной поддержки и повышения качества жизни граждан старшего поколения и др</w:t>
      </w:r>
      <w:r w:rsidRPr="00015E1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C4D2B" w:rsidRDefault="004C4D2B" w:rsidP="00042078">
      <w:pPr>
        <w:rPr>
          <w:rFonts w:cs="Times New Roman"/>
          <w:szCs w:val="28"/>
        </w:rPr>
      </w:pPr>
      <w:r w:rsidRPr="00A36F23">
        <w:rPr>
          <w:rFonts w:cs="Times New Roman"/>
          <w:szCs w:val="28"/>
        </w:rPr>
        <w:t>Как в стране в цел</w:t>
      </w:r>
      <w:r w:rsidR="00A36F23">
        <w:rPr>
          <w:rFonts w:cs="Times New Roman"/>
          <w:szCs w:val="28"/>
        </w:rPr>
        <w:t>ом, так и в Ставропольском крае</w:t>
      </w:r>
      <w:r w:rsidRPr="00A36F23">
        <w:rPr>
          <w:rFonts w:cs="Times New Roman"/>
          <w:szCs w:val="28"/>
        </w:rPr>
        <w:t xml:space="preserve"> сохраняется низкий</w:t>
      </w:r>
      <w:r w:rsidRPr="00A36F23">
        <w:rPr>
          <w:rFonts w:cs="Times New Roman"/>
          <w:color w:val="000000"/>
          <w:szCs w:val="28"/>
        </w:rPr>
        <w:t xml:space="preserve"> уровень оплаты труда, стимулирующий развитие теневого сектора, </w:t>
      </w:r>
      <w:r w:rsidRPr="00A36F23">
        <w:rPr>
          <w:rFonts w:cs="Times New Roman"/>
          <w:szCs w:val="28"/>
        </w:rPr>
        <w:t xml:space="preserve">неформальной занятости. </w:t>
      </w:r>
      <w:r w:rsidRPr="00A36F23">
        <w:rPr>
          <w:rFonts w:eastAsia="Times New Roman" w:cs="Times New Roman"/>
          <w:color w:val="000000"/>
          <w:szCs w:val="28"/>
          <w:lang w:eastAsia="ru-RU"/>
        </w:rPr>
        <w:t xml:space="preserve">Средняя заработная плата </w:t>
      </w:r>
      <w:r w:rsidR="00015E12">
        <w:rPr>
          <w:rFonts w:eastAsia="Times New Roman" w:cs="Times New Roman"/>
          <w:szCs w:val="28"/>
          <w:lang w:eastAsia="ru-RU"/>
        </w:rPr>
        <w:t>в</w:t>
      </w:r>
      <w:r w:rsidRPr="00A36F23">
        <w:rPr>
          <w:rFonts w:eastAsia="Times New Roman" w:cs="Times New Roman"/>
          <w:szCs w:val="28"/>
          <w:lang w:eastAsia="ru-RU"/>
        </w:rPr>
        <w:t xml:space="preserve"> Ставропольском крае -27697 руб. (64% от средней по России).</w:t>
      </w:r>
      <w:r w:rsidRPr="00A36F23">
        <w:rPr>
          <w:rFonts w:cs="Times New Roman"/>
          <w:szCs w:val="28"/>
        </w:rPr>
        <w:t xml:space="preserve"> </w:t>
      </w:r>
      <w:r w:rsidR="00042078">
        <w:rPr>
          <w:rFonts w:cs="Times New Roman"/>
          <w:szCs w:val="28"/>
        </w:rPr>
        <w:t>О</w:t>
      </w:r>
      <w:r w:rsidR="00597634" w:rsidRPr="00A36F23">
        <w:rPr>
          <w:rFonts w:cs="Times New Roman"/>
          <w:szCs w:val="28"/>
        </w:rPr>
        <w:t xml:space="preserve">коло 14% граждан имеют доходы </w:t>
      </w:r>
      <w:r w:rsidRPr="00A36F23">
        <w:rPr>
          <w:rFonts w:cs="Times New Roman"/>
          <w:color w:val="000000"/>
          <w:szCs w:val="28"/>
          <w:bdr w:val="none" w:sz="0" w:space="0" w:color="auto" w:frame="1"/>
        </w:rPr>
        <w:t>ниже</w:t>
      </w:r>
      <w:r w:rsidR="00B47338" w:rsidRPr="00A36F23">
        <w:rPr>
          <w:rFonts w:cs="Times New Roman"/>
          <w:color w:val="000000"/>
          <w:szCs w:val="28"/>
          <w:bdr w:val="none" w:sz="0" w:space="0" w:color="auto" w:frame="1"/>
        </w:rPr>
        <w:t xml:space="preserve"> величины</w:t>
      </w:r>
      <w:r w:rsidRPr="00A36F23">
        <w:rPr>
          <w:rFonts w:cs="Times New Roman"/>
          <w:color w:val="000000"/>
          <w:szCs w:val="28"/>
          <w:bdr w:val="none" w:sz="0" w:space="0" w:color="auto" w:frame="1"/>
        </w:rPr>
        <w:t xml:space="preserve"> прожиточного минимума</w:t>
      </w:r>
      <w:r w:rsidR="00597634" w:rsidRPr="00A36F23">
        <w:rPr>
          <w:rFonts w:cs="Times New Roman"/>
          <w:color w:val="000000"/>
          <w:szCs w:val="28"/>
          <w:bdr w:val="none" w:sz="0" w:space="0" w:color="auto" w:frame="1"/>
        </w:rPr>
        <w:t xml:space="preserve">, большая часть из них </w:t>
      </w:r>
      <w:r w:rsidRPr="00A36F23">
        <w:rPr>
          <w:rFonts w:cs="Times New Roman"/>
          <w:color w:val="000000"/>
          <w:szCs w:val="28"/>
          <w:bdr w:val="none" w:sz="0" w:space="0" w:color="auto" w:frame="1"/>
        </w:rPr>
        <w:t xml:space="preserve"> – это работающее население. </w:t>
      </w:r>
      <w:r w:rsidR="00042078">
        <w:rPr>
          <w:rFonts w:cs="Times New Roman"/>
          <w:szCs w:val="28"/>
        </w:rPr>
        <w:t>Т</w:t>
      </w:r>
      <w:r w:rsidR="00042078" w:rsidRPr="00A36F23">
        <w:rPr>
          <w:rFonts w:cs="Times New Roman"/>
          <w:szCs w:val="28"/>
        </w:rPr>
        <w:t xml:space="preserve">реть </w:t>
      </w:r>
      <w:r w:rsidRPr="00A36F23">
        <w:rPr>
          <w:rFonts w:cs="Times New Roman"/>
          <w:szCs w:val="28"/>
        </w:rPr>
        <w:t>молодых людей работает без оформления трудовых отношений.</w:t>
      </w:r>
      <w:r w:rsidR="00C22619">
        <w:rPr>
          <w:rFonts w:cs="Times New Roman"/>
          <w:szCs w:val="28"/>
        </w:rPr>
        <w:t xml:space="preserve"> </w:t>
      </w:r>
      <w:r w:rsidR="00A36F23">
        <w:rPr>
          <w:rFonts w:cs="Times New Roman"/>
          <w:szCs w:val="28"/>
        </w:rPr>
        <w:t>В то же время</w:t>
      </w:r>
      <w:r w:rsidRPr="00A36F23">
        <w:rPr>
          <w:rFonts w:cs="Times New Roman"/>
          <w:szCs w:val="28"/>
        </w:rPr>
        <w:t xml:space="preserve"> </w:t>
      </w:r>
      <w:r w:rsidR="00042078">
        <w:rPr>
          <w:rFonts w:cs="Times New Roman"/>
          <w:szCs w:val="28"/>
        </w:rPr>
        <w:t>действующее законодательств</w:t>
      </w:r>
      <w:r w:rsidR="001F4843">
        <w:rPr>
          <w:rFonts w:cs="Times New Roman"/>
          <w:szCs w:val="28"/>
        </w:rPr>
        <w:t>о</w:t>
      </w:r>
      <w:r w:rsidR="00042078">
        <w:rPr>
          <w:rFonts w:cs="Times New Roman"/>
          <w:szCs w:val="28"/>
        </w:rPr>
        <w:t xml:space="preserve"> </w:t>
      </w:r>
      <w:r w:rsidR="001F4843">
        <w:rPr>
          <w:rFonts w:cs="Times New Roman"/>
          <w:szCs w:val="28"/>
        </w:rPr>
        <w:t>не решает в полной мере вопрос</w:t>
      </w:r>
      <w:r w:rsidR="00042078">
        <w:rPr>
          <w:rFonts w:cs="Times New Roman"/>
          <w:szCs w:val="28"/>
        </w:rPr>
        <w:t xml:space="preserve"> выведени</w:t>
      </w:r>
      <w:r w:rsidR="001F4843">
        <w:rPr>
          <w:rFonts w:cs="Times New Roman"/>
          <w:szCs w:val="28"/>
        </w:rPr>
        <w:t>я</w:t>
      </w:r>
      <w:r w:rsidR="00042078">
        <w:rPr>
          <w:rFonts w:cs="Times New Roman"/>
          <w:szCs w:val="28"/>
        </w:rPr>
        <w:t xml:space="preserve"> экономики «из тени». </w:t>
      </w:r>
    </w:p>
    <w:p w:rsidR="00D440C9" w:rsidRDefault="00C22619" w:rsidP="00D440C9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Кроме того, в современных условиях увеличение пенсионного возраста может вызвать </w:t>
      </w:r>
      <w:r w:rsidRPr="00A36F23">
        <w:rPr>
          <w:rFonts w:eastAsia="Times New Roman" w:cs="Times New Roman"/>
          <w:color w:val="000000"/>
          <w:szCs w:val="28"/>
          <w:lang w:eastAsia="ru-RU"/>
        </w:rPr>
        <w:t xml:space="preserve">обострение проблем безработицы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- «конфликт поколений».  </w:t>
      </w:r>
      <w:r>
        <w:rPr>
          <w:rFonts w:cs="Times New Roman"/>
          <w:szCs w:val="28"/>
        </w:rPr>
        <w:t>В настоящее время у</w:t>
      </w:r>
      <w:r w:rsidRPr="00A36F23">
        <w:rPr>
          <w:rFonts w:cs="Times New Roman"/>
          <w:szCs w:val="28"/>
        </w:rPr>
        <w:t>ровень общей безработицы (в соответствии с методологией МОТ) оценивается в 5%. Общая численность безработных в крае за июнь 2018 г. составила 68,3 тыс. человек, более половины из которых – лица до 30 лет. При этом минимальный размер пособия по безработиц</w:t>
      </w:r>
      <w:r>
        <w:rPr>
          <w:rFonts w:cs="Times New Roman"/>
          <w:szCs w:val="28"/>
        </w:rPr>
        <w:t>е (850 руб.)</w:t>
      </w:r>
      <w:r w:rsidRPr="00A36F23">
        <w:rPr>
          <w:rFonts w:cs="Times New Roman"/>
          <w:szCs w:val="28"/>
        </w:rPr>
        <w:t xml:space="preserve"> не менялся с 2009 года. </w:t>
      </w:r>
      <w:r>
        <w:rPr>
          <w:rFonts w:cs="Times New Roman"/>
          <w:szCs w:val="28"/>
        </w:rPr>
        <w:t xml:space="preserve">Он составляет 7,6% от величины прожиточного минимума. </w:t>
      </w:r>
      <w:r w:rsidR="006370D4" w:rsidRPr="00A36F23">
        <w:rPr>
          <w:rFonts w:eastAsia="Times New Roman" w:cs="Times New Roman"/>
          <w:color w:val="000000"/>
          <w:szCs w:val="28"/>
          <w:lang w:eastAsia="ru-RU"/>
        </w:rPr>
        <w:t xml:space="preserve">Вызывает серьёзную озабоченность </w:t>
      </w:r>
      <w:r w:rsidR="00A641A6">
        <w:rPr>
          <w:rFonts w:eastAsia="Times New Roman" w:cs="Times New Roman"/>
          <w:color w:val="000000"/>
          <w:szCs w:val="28"/>
          <w:lang w:eastAsia="ru-RU"/>
        </w:rPr>
        <w:t xml:space="preserve">трудоустройство </w:t>
      </w:r>
      <w:r w:rsidR="006370D4" w:rsidRPr="00A36F23">
        <w:rPr>
          <w:rFonts w:eastAsia="Times New Roman" w:cs="Times New Roman"/>
          <w:color w:val="000000"/>
          <w:szCs w:val="28"/>
          <w:lang w:eastAsia="ru-RU"/>
        </w:rPr>
        <w:t xml:space="preserve">как </w:t>
      </w:r>
      <w:r w:rsidR="00A641A6">
        <w:rPr>
          <w:rFonts w:eastAsia="Times New Roman" w:cs="Times New Roman"/>
          <w:color w:val="000000"/>
          <w:szCs w:val="28"/>
          <w:lang w:eastAsia="ru-RU"/>
        </w:rPr>
        <w:t xml:space="preserve">людей старшего возраста, так и </w:t>
      </w:r>
      <w:r w:rsidR="006370D4" w:rsidRPr="00A36F23">
        <w:rPr>
          <w:rFonts w:eastAsia="Times New Roman" w:cs="Times New Roman"/>
          <w:color w:val="000000"/>
          <w:szCs w:val="28"/>
          <w:lang w:eastAsia="ru-RU"/>
        </w:rPr>
        <w:t xml:space="preserve">молодёжи, </w:t>
      </w:r>
      <w:r w:rsidR="00A641A6">
        <w:rPr>
          <w:rFonts w:eastAsia="Times New Roman" w:cs="Times New Roman"/>
          <w:color w:val="000000"/>
          <w:szCs w:val="28"/>
          <w:lang w:eastAsia="ru-RU"/>
        </w:rPr>
        <w:t xml:space="preserve">поскольку в законопроекте отсутствуют гарантии </w:t>
      </w:r>
      <w:r w:rsidR="006370D4" w:rsidRPr="00A36F23">
        <w:rPr>
          <w:rFonts w:eastAsia="Times New Roman" w:cs="Times New Roman"/>
          <w:color w:val="000000"/>
          <w:szCs w:val="28"/>
          <w:lang w:eastAsia="ru-RU"/>
        </w:rPr>
        <w:t>«первого рабочего места» выпускников образовательных организаций</w:t>
      </w:r>
      <w:r w:rsidR="00A641A6">
        <w:rPr>
          <w:rFonts w:eastAsia="Times New Roman" w:cs="Times New Roman"/>
          <w:color w:val="000000"/>
          <w:szCs w:val="28"/>
          <w:lang w:eastAsia="ru-RU"/>
        </w:rPr>
        <w:t xml:space="preserve">, а также защиты </w:t>
      </w:r>
      <w:r w:rsidR="00F74496">
        <w:rPr>
          <w:rFonts w:eastAsia="Times New Roman" w:cs="Times New Roman"/>
          <w:color w:val="000000"/>
          <w:szCs w:val="28"/>
          <w:lang w:eastAsia="ru-RU"/>
        </w:rPr>
        <w:t xml:space="preserve">прав </w:t>
      </w:r>
      <w:r w:rsidR="00A641A6">
        <w:rPr>
          <w:rFonts w:eastAsia="Times New Roman" w:cs="Times New Roman"/>
          <w:color w:val="000000"/>
          <w:szCs w:val="28"/>
          <w:lang w:eastAsia="ru-RU"/>
        </w:rPr>
        <w:t xml:space="preserve">лиц </w:t>
      </w:r>
      <w:proofErr w:type="spellStart"/>
      <w:r w:rsidR="00A641A6">
        <w:rPr>
          <w:rFonts w:eastAsia="Times New Roman" w:cs="Times New Roman"/>
          <w:color w:val="000000"/>
          <w:szCs w:val="28"/>
          <w:lang w:eastAsia="ru-RU"/>
        </w:rPr>
        <w:t>предпенсионного</w:t>
      </w:r>
      <w:proofErr w:type="spellEnd"/>
      <w:r w:rsidR="00A641A6">
        <w:rPr>
          <w:rFonts w:eastAsia="Times New Roman" w:cs="Times New Roman"/>
          <w:color w:val="000000"/>
          <w:szCs w:val="28"/>
          <w:lang w:eastAsia="ru-RU"/>
        </w:rPr>
        <w:t xml:space="preserve"> возраста</w:t>
      </w:r>
      <w:r w:rsidR="00F74496">
        <w:rPr>
          <w:rFonts w:eastAsia="Times New Roman" w:cs="Times New Roman"/>
          <w:color w:val="000000"/>
          <w:szCs w:val="28"/>
          <w:lang w:eastAsia="ru-RU"/>
        </w:rPr>
        <w:t xml:space="preserve">. При этом не разработаны конкретные меры по созданию новых высокопроизводительных рабочих мест, предусмотренных «майскими» указами Президента РФ. </w:t>
      </w:r>
    </w:p>
    <w:p w:rsidR="00B47338" w:rsidRPr="00A36F23" w:rsidRDefault="00D440C9" w:rsidP="00F7449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 условиях дефицита средств Пенсионного фонда РФ </w:t>
      </w:r>
      <w:r w:rsidR="00F74496">
        <w:rPr>
          <w:rFonts w:eastAsia="Times New Roman" w:cs="Times New Roman"/>
          <w:color w:val="000000"/>
          <w:szCs w:val="28"/>
          <w:lang w:eastAsia="ru-RU"/>
        </w:rPr>
        <w:t>существуют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неэффективные преференции </w:t>
      </w:r>
      <w:r w:rsidRPr="00A36F23">
        <w:rPr>
          <w:rFonts w:eastAsia="Times New Roman" w:cs="Times New Roman"/>
          <w:color w:val="000000"/>
          <w:szCs w:val="28"/>
          <w:lang w:eastAsia="ru-RU"/>
        </w:rPr>
        <w:t>для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отдельных категорий </w:t>
      </w:r>
      <w:r w:rsidRPr="00A36F23">
        <w:rPr>
          <w:rFonts w:eastAsia="Times New Roman" w:cs="Times New Roman"/>
          <w:color w:val="000000"/>
          <w:szCs w:val="28"/>
          <w:lang w:eastAsia="ru-RU"/>
        </w:rPr>
        <w:t xml:space="preserve"> страховщиков в части уплаты взносов.</w:t>
      </w:r>
      <w:r w:rsidR="00F74496">
        <w:rPr>
          <w:rFonts w:eastAsia="Times New Roman" w:cs="Times New Roman"/>
          <w:color w:val="000000"/>
          <w:szCs w:val="28"/>
          <w:lang w:eastAsia="ru-RU"/>
        </w:rPr>
        <w:t xml:space="preserve"> Сохраняется</w:t>
      </w:r>
      <w:r w:rsidR="00A14745" w:rsidRPr="00A36F23">
        <w:rPr>
          <w:rFonts w:eastAsia="Times New Roman" w:cs="Times New Roman"/>
          <w:color w:val="000000"/>
          <w:szCs w:val="28"/>
          <w:lang w:eastAsia="ru-RU"/>
        </w:rPr>
        <w:t xml:space="preserve"> низкий размер пенсии (1</w:t>
      </w:r>
      <w:r w:rsidR="00A26305">
        <w:rPr>
          <w:rFonts w:eastAsia="Times New Roman" w:cs="Times New Roman"/>
          <w:color w:val="000000"/>
          <w:szCs w:val="28"/>
          <w:lang w:eastAsia="ru-RU"/>
        </w:rPr>
        <w:t>2494</w:t>
      </w:r>
      <w:r w:rsidR="00A14745" w:rsidRPr="00A36F23">
        <w:rPr>
          <w:rFonts w:eastAsia="Times New Roman" w:cs="Times New Roman"/>
          <w:color w:val="000000"/>
          <w:szCs w:val="28"/>
          <w:lang w:eastAsia="ru-RU"/>
        </w:rPr>
        <w:t xml:space="preserve"> руб. в </w:t>
      </w:r>
      <w:r w:rsidR="004966FE">
        <w:rPr>
          <w:rFonts w:eastAsia="Times New Roman" w:cs="Times New Roman"/>
          <w:color w:val="000000"/>
          <w:szCs w:val="28"/>
          <w:lang w:eastAsia="ru-RU"/>
        </w:rPr>
        <w:t xml:space="preserve">Ставропольском </w:t>
      </w:r>
      <w:r w:rsidR="00A14745" w:rsidRPr="00A36F23">
        <w:rPr>
          <w:rFonts w:eastAsia="Times New Roman" w:cs="Times New Roman"/>
          <w:color w:val="000000"/>
          <w:szCs w:val="28"/>
          <w:lang w:eastAsia="ru-RU"/>
        </w:rPr>
        <w:t>крае</w:t>
      </w:r>
      <w:r w:rsidR="00C61623" w:rsidRPr="00A36F23">
        <w:rPr>
          <w:rFonts w:eastAsia="Times New Roman" w:cs="Times New Roman"/>
          <w:color w:val="000000"/>
          <w:szCs w:val="28"/>
          <w:lang w:eastAsia="ru-RU"/>
        </w:rPr>
        <w:t xml:space="preserve">). </w:t>
      </w:r>
      <w:r w:rsidR="001F4843">
        <w:rPr>
          <w:rFonts w:eastAsia="Times New Roman" w:cs="Times New Roman"/>
          <w:color w:val="000000"/>
          <w:szCs w:val="28"/>
          <w:lang w:eastAsia="ru-RU"/>
        </w:rPr>
        <w:t>П</w:t>
      </w:r>
      <w:r w:rsidR="00F74496">
        <w:rPr>
          <w:rFonts w:eastAsia="Times New Roman" w:cs="Times New Roman"/>
          <w:color w:val="000000"/>
          <w:szCs w:val="28"/>
          <w:lang w:eastAsia="ru-RU"/>
        </w:rPr>
        <w:t>редложенный законопроект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74496">
        <w:rPr>
          <w:rFonts w:eastAsia="Times New Roman" w:cs="Times New Roman"/>
          <w:color w:val="000000"/>
          <w:szCs w:val="28"/>
          <w:lang w:eastAsia="ru-RU"/>
        </w:rPr>
        <w:t>не содержит норм</w:t>
      </w:r>
      <w:r w:rsidR="001F4843">
        <w:rPr>
          <w:rFonts w:eastAsia="Times New Roman" w:cs="Times New Roman"/>
          <w:color w:val="000000"/>
          <w:szCs w:val="28"/>
          <w:lang w:eastAsia="ru-RU"/>
        </w:rPr>
        <w:t xml:space="preserve"> о </w:t>
      </w:r>
      <w:r>
        <w:rPr>
          <w:rFonts w:eastAsia="Times New Roman" w:cs="Times New Roman"/>
          <w:color w:val="000000"/>
          <w:szCs w:val="28"/>
          <w:lang w:eastAsia="ru-RU"/>
        </w:rPr>
        <w:t>повышени</w:t>
      </w:r>
      <w:r w:rsidR="001F4843">
        <w:rPr>
          <w:rFonts w:eastAsia="Times New Roman" w:cs="Times New Roman"/>
          <w:color w:val="000000"/>
          <w:szCs w:val="28"/>
          <w:lang w:eastAsia="ru-RU"/>
        </w:rPr>
        <w:t>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размера пенсии.</w:t>
      </w:r>
      <w:r w:rsidR="00C61623" w:rsidRPr="00A36F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74496">
        <w:rPr>
          <w:rFonts w:cs="Times New Roman"/>
          <w:szCs w:val="28"/>
        </w:rPr>
        <w:t>П</w:t>
      </w:r>
      <w:r w:rsidRPr="00A36F23">
        <w:rPr>
          <w:rFonts w:cs="Times New Roman"/>
          <w:szCs w:val="28"/>
        </w:rPr>
        <w:t>риостановлен</w:t>
      </w:r>
      <w:r>
        <w:rPr>
          <w:rFonts w:cs="Times New Roman"/>
          <w:szCs w:val="28"/>
        </w:rPr>
        <w:t>о действие</w:t>
      </w:r>
      <w:r w:rsidRPr="00A36F23">
        <w:rPr>
          <w:rFonts w:cs="Times New Roman"/>
          <w:szCs w:val="28"/>
        </w:rPr>
        <w:t xml:space="preserve"> </w:t>
      </w:r>
      <w:r w:rsidR="00F74496" w:rsidRPr="00A36F23">
        <w:rPr>
          <w:rFonts w:cs="Times New Roman"/>
          <w:szCs w:val="28"/>
        </w:rPr>
        <w:t>част</w:t>
      </w:r>
      <w:r w:rsidR="00F74496">
        <w:rPr>
          <w:rFonts w:cs="Times New Roman"/>
          <w:szCs w:val="28"/>
        </w:rPr>
        <w:t>и</w:t>
      </w:r>
      <w:r w:rsidR="00F74496" w:rsidRPr="00A36F23">
        <w:rPr>
          <w:rFonts w:cs="Times New Roman"/>
          <w:szCs w:val="28"/>
        </w:rPr>
        <w:t xml:space="preserve"> 14 статьи 17 Федерального закона от 28.12.2013 N 400-ФЗ</w:t>
      </w:r>
      <w:r w:rsidR="00F74496">
        <w:rPr>
          <w:rFonts w:cs="Times New Roman"/>
          <w:szCs w:val="28"/>
        </w:rPr>
        <w:t xml:space="preserve"> </w:t>
      </w:r>
      <w:r w:rsidR="00F74496" w:rsidRPr="00A36F23">
        <w:rPr>
          <w:rFonts w:cs="Times New Roman"/>
          <w:szCs w:val="28"/>
        </w:rPr>
        <w:t>"О страховых пенсиях"</w:t>
      </w:r>
      <w:r w:rsidR="001F4843">
        <w:rPr>
          <w:rFonts w:cs="Times New Roman"/>
          <w:szCs w:val="28"/>
        </w:rPr>
        <w:t xml:space="preserve">, касающейся </w:t>
      </w:r>
      <w:r w:rsidR="00F74496" w:rsidRPr="00A36F23">
        <w:rPr>
          <w:rFonts w:eastAsia="Times New Roman" w:cs="Times New Roman"/>
          <w:szCs w:val="28"/>
          <w:lang w:eastAsia="ru-RU"/>
        </w:rPr>
        <w:t xml:space="preserve"> </w:t>
      </w:r>
      <w:r w:rsidRPr="00A36F23">
        <w:rPr>
          <w:rFonts w:eastAsia="Times New Roman" w:cs="Times New Roman"/>
          <w:color w:val="000000"/>
          <w:szCs w:val="28"/>
          <w:lang w:eastAsia="ru-RU"/>
        </w:rPr>
        <w:t>лиц, отработавших не менее 30 лет в сельском хозяйстве</w:t>
      </w:r>
      <w:r w:rsidR="00F74496">
        <w:rPr>
          <w:rFonts w:eastAsia="Times New Roman" w:cs="Times New Roman"/>
          <w:color w:val="000000"/>
          <w:szCs w:val="28"/>
          <w:lang w:eastAsia="ru-RU"/>
        </w:rPr>
        <w:t xml:space="preserve"> (в к</w:t>
      </w:r>
      <w:r w:rsidR="00A828E6">
        <w:rPr>
          <w:rFonts w:eastAsia="Times New Roman" w:cs="Times New Roman"/>
          <w:color w:val="000000"/>
          <w:szCs w:val="28"/>
          <w:lang w:eastAsia="ru-RU"/>
        </w:rPr>
        <w:t>ра</w:t>
      </w:r>
      <w:r w:rsidR="00F74496">
        <w:rPr>
          <w:rFonts w:eastAsia="Times New Roman" w:cs="Times New Roman"/>
          <w:color w:val="000000"/>
          <w:szCs w:val="28"/>
          <w:lang w:eastAsia="ru-RU"/>
        </w:rPr>
        <w:t>е 42% населения проживают в сельской местности)</w:t>
      </w:r>
      <w:r w:rsidRPr="00A36F23">
        <w:rPr>
          <w:rFonts w:eastAsia="Times New Roman" w:cs="Times New Roman"/>
          <w:color w:val="000000"/>
          <w:szCs w:val="28"/>
          <w:lang w:eastAsia="ru-RU"/>
        </w:rPr>
        <w:t>.</w:t>
      </w:r>
      <w:r w:rsidRPr="00A36F23">
        <w:rPr>
          <w:rFonts w:cs="Times New Roman"/>
          <w:szCs w:val="28"/>
        </w:rPr>
        <w:t xml:space="preserve"> </w:t>
      </w:r>
    </w:p>
    <w:p w:rsidR="00762AFF" w:rsidRPr="00F74496" w:rsidRDefault="00F74496" w:rsidP="00A36F23">
      <w:pPr>
        <w:rPr>
          <w:rFonts w:cs="Times New Roman"/>
          <w:b/>
          <w:color w:val="000000"/>
          <w:szCs w:val="28"/>
        </w:rPr>
      </w:pPr>
      <w:r w:rsidRPr="00F74496">
        <w:rPr>
          <w:rFonts w:cs="Times New Roman"/>
          <w:b/>
          <w:color w:val="000000"/>
          <w:szCs w:val="28"/>
        </w:rPr>
        <w:t>Пр</w:t>
      </w:r>
      <w:r w:rsidR="00762AFF" w:rsidRPr="00F74496">
        <w:rPr>
          <w:rFonts w:cs="Times New Roman"/>
          <w:b/>
          <w:color w:val="000000"/>
          <w:szCs w:val="28"/>
        </w:rPr>
        <w:t>едлага</w:t>
      </w:r>
      <w:r w:rsidRPr="00F74496">
        <w:rPr>
          <w:rFonts w:cs="Times New Roman"/>
          <w:b/>
          <w:color w:val="000000"/>
          <w:szCs w:val="28"/>
        </w:rPr>
        <w:t>ем</w:t>
      </w:r>
      <w:r w:rsidR="00762AFF" w:rsidRPr="00F74496">
        <w:rPr>
          <w:rFonts w:cs="Times New Roman"/>
          <w:b/>
          <w:color w:val="000000"/>
          <w:szCs w:val="28"/>
        </w:rPr>
        <w:t xml:space="preserve">: </w:t>
      </w:r>
    </w:p>
    <w:p w:rsidR="001F4843" w:rsidRDefault="00600FDB" w:rsidP="00F74496">
      <w:pPr>
        <w:rPr>
          <w:rFonts w:eastAsia="Times New Roman" w:cs="Times New Roman"/>
          <w:color w:val="000000"/>
          <w:szCs w:val="28"/>
          <w:lang w:eastAsia="ru-RU"/>
        </w:rPr>
      </w:pPr>
      <w:r w:rsidRPr="00A36F23">
        <w:rPr>
          <w:rFonts w:eastAsia="Times New Roman" w:cs="Times New Roman"/>
          <w:color w:val="000000"/>
          <w:szCs w:val="28"/>
          <w:lang w:eastAsia="ru-RU"/>
        </w:rPr>
        <w:t xml:space="preserve">Пенсионную реформу проводить с учетом основательной доработки законопроекта, </w:t>
      </w:r>
      <w:r w:rsidR="00597634" w:rsidRPr="00A36F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36F23">
        <w:rPr>
          <w:rFonts w:eastAsia="Times New Roman" w:cs="Times New Roman"/>
          <w:color w:val="000000"/>
          <w:szCs w:val="28"/>
          <w:lang w:eastAsia="ru-RU"/>
        </w:rPr>
        <w:t>с более качественными и четкими финансово-экономическими обоснованиями реформирования пенсионной системы</w:t>
      </w:r>
      <w:r w:rsidR="004966FE">
        <w:rPr>
          <w:rFonts w:eastAsia="Times New Roman" w:cs="Times New Roman"/>
          <w:color w:val="000000"/>
          <w:szCs w:val="28"/>
          <w:lang w:eastAsia="ru-RU"/>
        </w:rPr>
        <w:t xml:space="preserve">, в </w:t>
      </w:r>
      <w:r w:rsidR="00F74496">
        <w:rPr>
          <w:rFonts w:eastAsia="Times New Roman" w:cs="Times New Roman"/>
          <w:color w:val="000000"/>
          <w:szCs w:val="28"/>
          <w:lang w:eastAsia="ru-RU"/>
        </w:rPr>
        <w:t>этой связи</w:t>
      </w:r>
      <w:r w:rsidR="001F4843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FF0418" w:rsidRPr="00A36F23" w:rsidRDefault="00F74496" w:rsidP="00F7449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определить комплекс мер в рамках реализации</w:t>
      </w:r>
      <w:r w:rsidR="007B7C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B7C3B" w:rsidRPr="00A36F23">
        <w:rPr>
          <w:rFonts w:eastAsia="Times New Roman" w:cs="Times New Roman"/>
          <w:color w:val="000000"/>
          <w:szCs w:val="28"/>
          <w:lang w:eastAsia="ru-RU"/>
        </w:rPr>
        <w:t>Указ</w:t>
      </w:r>
      <w:r w:rsidR="007B7C3B">
        <w:rPr>
          <w:rFonts w:eastAsia="Times New Roman" w:cs="Times New Roman"/>
          <w:color w:val="000000"/>
          <w:szCs w:val="28"/>
          <w:lang w:eastAsia="ru-RU"/>
        </w:rPr>
        <w:t>а</w:t>
      </w:r>
      <w:r w:rsidR="007B7C3B" w:rsidRPr="00A36F23">
        <w:rPr>
          <w:rFonts w:eastAsia="Times New Roman" w:cs="Times New Roman"/>
          <w:color w:val="000000"/>
          <w:szCs w:val="28"/>
          <w:lang w:eastAsia="ru-RU"/>
        </w:rPr>
        <w:t xml:space="preserve"> Президента Российской Федерации от 07.05.2018 № 204 </w:t>
      </w:r>
      <w:r w:rsidR="00FF0418" w:rsidRPr="00A36F23">
        <w:rPr>
          <w:rFonts w:eastAsia="Times New Roman" w:cs="Times New Roman"/>
          <w:color w:val="000000"/>
          <w:szCs w:val="28"/>
          <w:lang w:eastAsia="ru-RU"/>
        </w:rPr>
        <w:t xml:space="preserve"> в части </w:t>
      </w:r>
      <w:r w:rsidR="001F4843">
        <w:rPr>
          <w:rFonts w:eastAsia="Times New Roman" w:cs="Times New Roman"/>
          <w:color w:val="000000"/>
          <w:szCs w:val="28"/>
          <w:lang w:eastAsia="ru-RU"/>
        </w:rPr>
        <w:t xml:space="preserve">роста уровня доходов населения; повышения </w:t>
      </w:r>
      <w:r>
        <w:rPr>
          <w:rFonts w:eastAsia="Times New Roman" w:cs="Times New Roman"/>
          <w:color w:val="000000"/>
          <w:szCs w:val="28"/>
          <w:lang w:eastAsia="ru-RU"/>
        </w:rPr>
        <w:t>качества</w:t>
      </w:r>
      <w:r w:rsidR="00FF0418" w:rsidRPr="00A36F23">
        <w:rPr>
          <w:rFonts w:eastAsia="Times New Roman" w:cs="Times New Roman"/>
          <w:color w:val="000000"/>
          <w:szCs w:val="28"/>
          <w:lang w:eastAsia="ru-RU"/>
        </w:rPr>
        <w:t xml:space="preserve"> медицинского обслуживания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  <w:r w:rsidR="00A828E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F0418" w:rsidRPr="00A36F23">
        <w:rPr>
          <w:rFonts w:eastAsia="Times New Roman" w:cs="Times New Roman"/>
          <w:color w:val="000000"/>
          <w:szCs w:val="28"/>
          <w:lang w:eastAsia="ru-RU"/>
        </w:rPr>
        <w:t xml:space="preserve">защиты прав и гарантий работающих граждан, в том числе лиц </w:t>
      </w:r>
      <w:proofErr w:type="spellStart"/>
      <w:r w:rsidR="00FF0418" w:rsidRPr="00A36F23">
        <w:rPr>
          <w:rFonts w:eastAsia="Times New Roman" w:cs="Times New Roman"/>
          <w:color w:val="000000"/>
          <w:szCs w:val="28"/>
          <w:lang w:eastAsia="ru-RU"/>
        </w:rPr>
        <w:t>предпенсионного</w:t>
      </w:r>
      <w:proofErr w:type="spellEnd"/>
      <w:r w:rsidR="00FF0418" w:rsidRPr="00A36F23">
        <w:rPr>
          <w:rFonts w:eastAsia="Times New Roman" w:cs="Times New Roman"/>
          <w:color w:val="000000"/>
          <w:szCs w:val="28"/>
          <w:lang w:eastAsia="ru-RU"/>
        </w:rPr>
        <w:t xml:space="preserve"> возраста, выпускников образовательных организаций</w:t>
      </w:r>
      <w:r>
        <w:rPr>
          <w:rFonts w:eastAsia="Times New Roman" w:cs="Times New Roman"/>
          <w:color w:val="000000"/>
          <w:szCs w:val="28"/>
          <w:lang w:eastAsia="ru-RU"/>
        </w:rPr>
        <w:t>; ликвидации «теневого» сектора экономики</w:t>
      </w:r>
      <w:r w:rsidR="001F4843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36F23" w:rsidRDefault="001F4843" w:rsidP="00A36F23">
      <w:pPr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р</w:t>
      </w:r>
      <w:r w:rsidR="00A36F23" w:rsidRPr="00A36F23">
        <w:rPr>
          <w:rFonts w:cs="Times New Roman"/>
          <w:color w:val="000000"/>
          <w:szCs w:val="28"/>
        </w:rPr>
        <w:t>ассмотреть вопрос о</w:t>
      </w:r>
      <w:r>
        <w:rPr>
          <w:rFonts w:cs="Times New Roman"/>
          <w:color w:val="000000"/>
          <w:szCs w:val="28"/>
        </w:rPr>
        <w:t>б</w:t>
      </w:r>
      <w:r w:rsidR="00A36F23" w:rsidRPr="00A36F23">
        <w:rPr>
          <w:rFonts w:cs="Times New Roman"/>
          <w:color w:val="000000"/>
          <w:szCs w:val="28"/>
        </w:rPr>
        <w:t xml:space="preserve"> </w:t>
      </w:r>
      <w:r w:rsidR="00A36F23" w:rsidRPr="00A36F23">
        <w:rPr>
          <w:rFonts w:eastAsia="Times New Roman" w:cs="Times New Roman"/>
          <w:szCs w:val="28"/>
          <w:lang w:eastAsia="ru-RU"/>
        </w:rPr>
        <w:t>экономических преференци</w:t>
      </w:r>
      <w:r>
        <w:rPr>
          <w:rFonts w:eastAsia="Times New Roman" w:cs="Times New Roman"/>
          <w:szCs w:val="28"/>
          <w:lang w:eastAsia="ru-RU"/>
        </w:rPr>
        <w:t>ях</w:t>
      </w:r>
      <w:r w:rsidR="00A36F23" w:rsidRPr="00A36F23">
        <w:rPr>
          <w:rFonts w:eastAsia="Times New Roman" w:cs="Times New Roman"/>
          <w:szCs w:val="28"/>
          <w:lang w:eastAsia="ru-RU"/>
        </w:rPr>
        <w:t xml:space="preserve"> в отношении работодателей, создающих дополнительные рабочие места для работников </w:t>
      </w:r>
      <w:proofErr w:type="spellStart"/>
      <w:r w:rsidR="00A36F23" w:rsidRPr="00A36F23">
        <w:rPr>
          <w:rFonts w:eastAsia="Times New Roman" w:cs="Times New Roman"/>
          <w:szCs w:val="28"/>
          <w:lang w:eastAsia="ru-RU"/>
        </w:rPr>
        <w:t>предпенсионного</w:t>
      </w:r>
      <w:proofErr w:type="spellEnd"/>
      <w:r w:rsidR="00A36F23" w:rsidRPr="00A36F23">
        <w:rPr>
          <w:rFonts w:eastAsia="Times New Roman" w:cs="Times New Roman"/>
          <w:szCs w:val="28"/>
          <w:lang w:eastAsia="ru-RU"/>
        </w:rPr>
        <w:t xml:space="preserve"> возраста; квотирования рабочих мест для лиц </w:t>
      </w:r>
      <w:proofErr w:type="spellStart"/>
      <w:r w:rsidR="00A36F23" w:rsidRPr="00A36F23">
        <w:rPr>
          <w:rFonts w:eastAsia="Times New Roman" w:cs="Times New Roman"/>
          <w:szCs w:val="28"/>
          <w:lang w:eastAsia="ru-RU"/>
        </w:rPr>
        <w:t>предпенсионного</w:t>
      </w:r>
      <w:proofErr w:type="spellEnd"/>
      <w:r w:rsidR="00A36F23" w:rsidRPr="00A36F23">
        <w:rPr>
          <w:rFonts w:eastAsia="Times New Roman" w:cs="Times New Roman"/>
          <w:szCs w:val="28"/>
          <w:lang w:eastAsia="ru-RU"/>
        </w:rPr>
        <w:t xml:space="preserve"> возраста (женщинам после 55 лет, мужчинам после 60 лет);</w:t>
      </w:r>
      <w:r w:rsidR="00A36F23" w:rsidRPr="00A36F23">
        <w:rPr>
          <w:rFonts w:cs="Times New Roman"/>
          <w:szCs w:val="28"/>
        </w:rPr>
        <w:t xml:space="preserve"> создани</w:t>
      </w:r>
      <w:r w:rsidR="00086F29">
        <w:rPr>
          <w:rFonts w:cs="Times New Roman"/>
          <w:szCs w:val="28"/>
        </w:rPr>
        <w:t>я</w:t>
      </w:r>
      <w:r w:rsidR="00A36F23" w:rsidRPr="00A36F23">
        <w:rPr>
          <w:rFonts w:cs="Times New Roman"/>
          <w:szCs w:val="28"/>
        </w:rPr>
        <w:t xml:space="preserve"> государственных механизмов, обеспечивающих гарантию первого рабочего места</w:t>
      </w:r>
      <w:r>
        <w:rPr>
          <w:rFonts w:cs="Times New Roman"/>
          <w:szCs w:val="28"/>
        </w:rPr>
        <w:t>;</w:t>
      </w:r>
    </w:p>
    <w:p w:rsidR="007B7C3B" w:rsidRPr="00A36F23" w:rsidRDefault="001F4843" w:rsidP="00A36F23">
      <w:pPr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BE2101">
        <w:rPr>
          <w:rFonts w:eastAsia="Times New Roman" w:cs="Times New Roman"/>
          <w:color w:val="000000"/>
          <w:szCs w:val="28"/>
          <w:lang w:eastAsia="ru-RU"/>
        </w:rPr>
        <w:t xml:space="preserve"> целях повышения </w:t>
      </w:r>
      <w:r w:rsidR="00446456">
        <w:rPr>
          <w:rFonts w:eastAsia="Times New Roman" w:cs="Times New Roman"/>
          <w:color w:val="000000"/>
          <w:szCs w:val="28"/>
          <w:lang w:eastAsia="ru-RU"/>
        </w:rPr>
        <w:t>эффективности регулирования трудовых отношений внести изменения в статью 35 Трудового кодекса РФ</w:t>
      </w:r>
      <w:r w:rsidR="00F74496">
        <w:rPr>
          <w:rFonts w:eastAsia="Times New Roman" w:cs="Times New Roman"/>
          <w:color w:val="000000"/>
          <w:szCs w:val="28"/>
          <w:lang w:eastAsia="ru-RU"/>
        </w:rPr>
        <w:t>, касающиеся</w:t>
      </w:r>
      <w:r w:rsidR="00446456">
        <w:rPr>
          <w:rFonts w:eastAsia="Times New Roman" w:cs="Times New Roman"/>
          <w:color w:val="000000"/>
          <w:szCs w:val="28"/>
          <w:lang w:eastAsia="ru-RU"/>
        </w:rPr>
        <w:t xml:space="preserve"> повышения статуса </w:t>
      </w:r>
      <w:r w:rsidR="00BE2101">
        <w:rPr>
          <w:rFonts w:eastAsia="Times New Roman" w:cs="Times New Roman"/>
          <w:color w:val="000000"/>
          <w:szCs w:val="28"/>
          <w:lang w:eastAsia="ru-RU"/>
        </w:rPr>
        <w:t xml:space="preserve">органов социального </w:t>
      </w:r>
      <w:r w:rsidR="00D81553">
        <w:rPr>
          <w:rFonts w:eastAsia="Times New Roman" w:cs="Times New Roman"/>
          <w:color w:val="000000"/>
          <w:szCs w:val="28"/>
          <w:lang w:eastAsia="ru-RU"/>
        </w:rPr>
        <w:t>партнёрства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36F23" w:rsidRPr="00A36F23" w:rsidRDefault="001F4843" w:rsidP="00A36F2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7B7C3B">
        <w:rPr>
          <w:rFonts w:eastAsia="Times New Roman" w:cs="Times New Roman"/>
          <w:szCs w:val="28"/>
          <w:lang w:eastAsia="ru-RU"/>
        </w:rPr>
        <w:t>тменить</w:t>
      </w:r>
      <w:r w:rsidR="00A36F23" w:rsidRPr="00A36F23">
        <w:rPr>
          <w:rFonts w:eastAsia="Times New Roman" w:cs="Times New Roman"/>
          <w:szCs w:val="28"/>
          <w:lang w:eastAsia="ru-RU"/>
        </w:rPr>
        <w:t xml:space="preserve"> преференци</w:t>
      </w:r>
      <w:r w:rsidR="007B7C3B">
        <w:rPr>
          <w:rFonts w:eastAsia="Times New Roman" w:cs="Times New Roman"/>
          <w:szCs w:val="28"/>
          <w:lang w:eastAsia="ru-RU"/>
        </w:rPr>
        <w:t>и</w:t>
      </w:r>
      <w:r w:rsidR="00A36F23" w:rsidRPr="00A36F23">
        <w:rPr>
          <w:rFonts w:eastAsia="Times New Roman" w:cs="Times New Roman"/>
          <w:szCs w:val="28"/>
          <w:lang w:eastAsia="ru-RU"/>
        </w:rPr>
        <w:t xml:space="preserve"> по уплате страховых взносов для о</w:t>
      </w:r>
      <w:r w:rsidR="00F74496">
        <w:rPr>
          <w:rFonts w:eastAsia="Times New Roman" w:cs="Times New Roman"/>
          <w:szCs w:val="28"/>
          <w:lang w:eastAsia="ru-RU"/>
        </w:rPr>
        <w:t>тдельных</w:t>
      </w:r>
      <w:r w:rsidR="00A36F23" w:rsidRPr="00A36F23">
        <w:rPr>
          <w:rFonts w:eastAsia="Times New Roman" w:cs="Times New Roman"/>
          <w:szCs w:val="28"/>
          <w:lang w:eastAsia="ru-RU"/>
        </w:rPr>
        <w:t xml:space="preserve"> категорий страховщиков</w:t>
      </w:r>
      <w:r>
        <w:rPr>
          <w:rFonts w:eastAsia="Times New Roman" w:cs="Times New Roman"/>
          <w:szCs w:val="28"/>
          <w:lang w:eastAsia="ru-RU"/>
        </w:rPr>
        <w:t>;</w:t>
      </w:r>
    </w:p>
    <w:p w:rsidR="00600FDB" w:rsidRPr="00A36F23" w:rsidRDefault="001F4843" w:rsidP="00A36F2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7B7C3B">
        <w:rPr>
          <w:rFonts w:eastAsia="Times New Roman" w:cs="Times New Roman"/>
          <w:szCs w:val="28"/>
          <w:lang w:eastAsia="ru-RU"/>
        </w:rPr>
        <w:t>вести в действие</w:t>
      </w:r>
      <w:r w:rsidR="00FF0418" w:rsidRPr="00A36F23">
        <w:rPr>
          <w:rFonts w:eastAsia="Times New Roman" w:cs="Times New Roman"/>
          <w:szCs w:val="28"/>
          <w:lang w:eastAsia="ru-RU"/>
        </w:rPr>
        <w:t xml:space="preserve"> </w:t>
      </w:r>
      <w:r w:rsidR="007B7C3B">
        <w:rPr>
          <w:rFonts w:eastAsia="Times New Roman" w:cs="Times New Roman"/>
          <w:szCs w:val="28"/>
          <w:lang w:eastAsia="ru-RU"/>
        </w:rPr>
        <w:t xml:space="preserve">с 01.01.2019 года </w:t>
      </w:r>
      <w:r w:rsidR="00FF0418" w:rsidRPr="00A36F23">
        <w:rPr>
          <w:rFonts w:cs="Times New Roman"/>
          <w:szCs w:val="28"/>
        </w:rPr>
        <w:t>част</w:t>
      </w:r>
      <w:r w:rsidR="007B7C3B">
        <w:rPr>
          <w:rFonts w:cs="Times New Roman"/>
          <w:szCs w:val="28"/>
        </w:rPr>
        <w:t>ь</w:t>
      </w:r>
      <w:r w:rsidR="00FF0418" w:rsidRPr="00A36F23">
        <w:rPr>
          <w:rFonts w:cs="Times New Roman"/>
          <w:szCs w:val="28"/>
        </w:rPr>
        <w:t xml:space="preserve"> 14 статьи 17 Федерального закона от 28.12.2013 N 400-ФЗ</w:t>
      </w:r>
      <w:r>
        <w:rPr>
          <w:rFonts w:cs="Times New Roman"/>
          <w:szCs w:val="28"/>
        </w:rPr>
        <w:t xml:space="preserve"> </w:t>
      </w:r>
      <w:r w:rsidR="00FF0418" w:rsidRPr="00A36F23">
        <w:rPr>
          <w:rFonts w:cs="Times New Roman"/>
          <w:szCs w:val="28"/>
        </w:rPr>
        <w:t>"О страховых пенсиях"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1F4843">
        <w:rPr>
          <w:rFonts w:eastAsia="Times New Roman" w:cs="Times New Roman"/>
          <w:szCs w:val="28"/>
          <w:lang w:eastAsia="ru-RU"/>
        </w:rPr>
        <w:t>касающ</w:t>
      </w:r>
      <w:r>
        <w:rPr>
          <w:rFonts w:eastAsia="Times New Roman" w:cs="Times New Roman"/>
          <w:szCs w:val="28"/>
          <w:lang w:eastAsia="ru-RU"/>
        </w:rPr>
        <w:t>ую</w:t>
      </w:r>
      <w:r w:rsidRPr="001F4843">
        <w:rPr>
          <w:rFonts w:eastAsia="Times New Roman" w:cs="Times New Roman"/>
          <w:szCs w:val="28"/>
          <w:lang w:eastAsia="ru-RU"/>
        </w:rPr>
        <w:t>ся  лиц, отработавших не менее 30 лет в сельском хозяйстве</w:t>
      </w:r>
      <w:r>
        <w:rPr>
          <w:rFonts w:eastAsia="Times New Roman" w:cs="Times New Roman"/>
          <w:szCs w:val="28"/>
          <w:lang w:eastAsia="ru-RU"/>
        </w:rPr>
        <w:t>;</w:t>
      </w:r>
    </w:p>
    <w:p w:rsidR="00A36F23" w:rsidRDefault="001F4843" w:rsidP="00A36F2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A36F23" w:rsidRPr="00A36F23">
        <w:rPr>
          <w:rFonts w:eastAsia="Times New Roman" w:cs="Times New Roman"/>
          <w:szCs w:val="28"/>
          <w:lang w:eastAsia="ru-RU"/>
        </w:rPr>
        <w:t xml:space="preserve">атифицировать </w:t>
      </w:r>
      <w:r w:rsidR="00F744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</w:t>
      </w:r>
      <w:r w:rsidR="00F74496">
        <w:rPr>
          <w:rFonts w:eastAsia="Times New Roman" w:cs="Times New Roman"/>
          <w:szCs w:val="28"/>
          <w:lang w:eastAsia="ru-RU"/>
        </w:rPr>
        <w:t>без изъятия</w:t>
      </w:r>
      <w:r>
        <w:rPr>
          <w:rFonts w:eastAsia="Times New Roman" w:cs="Times New Roman"/>
          <w:szCs w:val="28"/>
          <w:lang w:eastAsia="ru-RU"/>
        </w:rPr>
        <w:t>)</w:t>
      </w:r>
      <w:r w:rsidR="00F74496">
        <w:rPr>
          <w:rFonts w:eastAsia="Times New Roman" w:cs="Times New Roman"/>
          <w:szCs w:val="28"/>
          <w:lang w:eastAsia="ru-RU"/>
        </w:rPr>
        <w:t xml:space="preserve"> </w:t>
      </w:r>
      <w:r w:rsidR="00A36F23" w:rsidRPr="00A36F23">
        <w:rPr>
          <w:rFonts w:eastAsia="Times New Roman" w:cs="Times New Roman"/>
          <w:szCs w:val="28"/>
          <w:lang w:eastAsia="ru-RU"/>
        </w:rPr>
        <w:t xml:space="preserve">Конвенцию № 102 </w:t>
      </w:r>
      <w:r>
        <w:rPr>
          <w:rFonts w:eastAsia="Times New Roman" w:cs="Times New Roman"/>
          <w:szCs w:val="28"/>
          <w:lang w:eastAsia="ru-RU"/>
        </w:rPr>
        <w:t>МОТ (</w:t>
      </w:r>
      <w:r w:rsidR="00A36F23" w:rsidRPr="00A36F23">
        <w:rPr>
          <w:rFonts w:eastAsia="Times New Roman" w:cs="Times New Roman"/>
          <w:szCs w:val="28"/>
          <w:lang w:eastAsia="ru-RU"/>
        </w:rPr>
        <w:t>минимальн</w:t>
      </w:r>
      <w:r>
        <w:rPr>
          <w:rFonts w:eastAsia="Times New Roman" w:cs="Times New Roman"/>
          <w:szCs w:val="28"/>
          <w:lang w:eastAsia="ru-RU"/>
        </w:rPr>
        <w:t>ый размер</w:t>
      </w:r>
      <w:r w:rsidR="00A36F23" w:rsidRPr="00A36F23">
        <w:rPr>
          <w:rFonts w:eastAsia="Times New Roman" w:cs="Times New Roman"/>
          <w:szCs w:val="28"/>
          <w:lang w:eastAsia="ru-RU"/>
        </w:rPr>
        <w:t xml:space="preserve"> пенсионного обеспечения и страховани</w:t>
      </w:r>
      <w:r>
        <w:rPr>
          <w:rFonts w:eastAsia="Times New Roman" w:cs="Times New Roman"/>
          <w:szCs w:val="28"/>
          <w:lang w:eastAsia="ru-RU"/>
        </w:rPr>
        <w:t>е</w:t>
      </w:r>
      <w:r w:rsidR="00A36F23" w:rsidRPr="00A36F23">
        <w:rPr>
          <w:rFonts w:eastAsia="Times New Roman" w:cs="Times New Roman"/>
          <w:szCs w:val="28"/>
          <w:lang w:eastAsia="ru-RU"/>
        </w:rPr>
        <w:t xml:space="preserve"> от безработицы</w:t>
      </w:r>
      <w:r>
        <w:rPr>
          <w:rFonts w:eastAsia="Times New Roman" w:cs="Times New Roman"/>
          <w:szCs w:val="28"/>
          <w:lang w:eastAsia="ru-RU"/>
        </w:rPr>
        <w:t>);</w:t>
      </w:r>
    </w:p>
    <w:p w:rsidR="00F74496" w:rsidRPr="00A36F23" w:rsidRDefault="001F4843" w:rsidP="00A36F23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F74496">
        <w:rPr>
          <w:rFonts w:eastAsia="Times New Roman" w:cs="Times New Roman"/>
          <w:szCs w:val="28"/>
          <w:lang w:eastAsia="ru-RU"/>
        </w:rPr>
        <w:t xml:space="preserve"> целях принятия конструктивных решений по вопросам социально</w:t>
      </w:r>
      <w:r>
        <w:rPr>
          <w:rFonts w:eastAsia="Times New Roman" w:cs="Times New Roman"/>
          <w:szCs w:val="28"/>
          <w:lang w:eastAsia="ru-RU"/>
        </w:rPr>
        <w:t>-экономического развития страны</w:t>
      </w:r>
      <w:r w:rsidR="00F74496">
        <w:rPr>
          <w:rFonts w:eastAsia="Times New Roman" w:cs="Times New Roman"/>
          <w:szCs w:val="28"/>
          <w:lang w:eastAsia="ru-RU"/>
        </w:rPr>
        <w:t xml:space="preserve"> при проведении мониторинга уровня доходов</w:t>
      </w:r>
      <w:r w:rsidRPr="001F48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населения, заработной платы, пенсий</w:t>
      </w:r>
      <w:r w:rsidR="00F74496">
        <w:rPr>
          <w:rFonts w:eastAsia="Times New Roman" w:cs="Times New Roman"/>
          <w:szCs w:val="28"/>
          <w:lang w:eastAsia="ru-RU"/>
        </w:rPr>
        <w:t xml:space="preserve"> использовать медианные, а не среднестатистические показатели.</w:t>
      </w:r>
    </w:p>
    <w:p w:rsidR="00CD7EF2" w:rsidRPr="00A36F23" w:rsidRDefault="00CD7EF2" w:rsidP="00A36F23">
      <w:pPr>
        <w:rPr>
          <w:rFonts w:cs="Times New Roman"/>
          <w:szCs w:val="28"/>
        </w:rPr>
      </w:pPr>
    </w:p>
    <w:sectPr w:rsidR="00CD7EF2" w:rsidRPr="00A36F23" w:rsidSect="006A62C4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AF" w:rsidRDefault="00CB72AF" w:rsidP="006A62C4">
      <w:r>
        <w:separator/>
      </w:r>
    </w:p>
  </w:endnote>
  <w:endnote w:type="continuationSeparator" w:id="0">
    <w:p w:rsidR="00CB72AF" w:rsidRDefault="00CB72AF" w:rsidP="006A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AF" w:rsidRDefault="00CB72AF" w:rsidP="006A62C4">
      <w:r>
        <w:separator/>
      </w:r>
    </w:p>
  </w:footnote>
  <w:footnote w:type="continuationSeparator" w:id="0">
    <w:p w:rsidR="00CB72AF" w:rsidRDefault="00CB72AF" w:rsidP="006A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041405"/>
      <w:docPartObj>
        <w:docPartGallery w:val="Page Numbers (Top of Page)"/>
        <w:docPartUnique/>
      </w:docPartObj>
    </w:sdtPr>
    <w:sdtEndPr/>
    <w:sdtContent>
      <w:p w:rsidR="006A62C4" w:rsidRDefault="006A62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6FE">
          <w:rPr>
            <w:noProof/>
          </w:rPr>
          <w:t>2</w:t>
        </w:r>
        <w:r>
          <w:fldChar w:fldCharType="end"/>
        </w:r>
      </w:p>
    </w:sdtContent>
  </w:sdt>
  <w:p w:rsidR="006A62C4" w:rsidRDefault="006A62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0DE"/>
    <w:rsid w:val="00015E12"/>
    <w:rsid w:val="00042078"/>
    <w:rsid w:val="00086F29"/>
    <w:rsid w:val="000D2710"/>
    <w:rsid w:val="000F12D4"/>
    <w:rsid w:val="0011056E"/>
    <w:rsid w:val="001A041E"/>
    <w:rsid w:val="001F4843"/>
    <w:rsid w:val="0026175E"/>
    <w:rsid w:val="002723CE"/>
    <w:rsid w:val="00274F35"/>
    <w:rsid w:val="00283FEA"/>
    <w:rsid w:val="0029552E"/>
    <w:rsid w:val="002A6777"/>
    <w:rsid w:val="002E4B7F"/>
    <w:rsid w:val="00300FD4"/>
    <w:rsid w:val="00382FB3"/>
    <w:rsid w:val="003B09BA"/>
    <w:rsid w:val="003B77A0"/>
    <w:rsid w:val="0042321D"/>
    <w:rsid w:val="00446456"/>
    <w:rsid w:val="00452279"/>
    <w:rsid w:val="004824A4"/>
    <w:rsid w:val="004966FE"/>
    <w:rsid w:val="004C4D2B"/>
    <w:rsid w:val="004D57F6"/>
    <w:rsid w:val="00597634"/>
    <w:rsid w:val="005D0CC0"/>
    <w:rsid w:val="005E138C"/>
    <w:rsid w:val="00600FDB"/>
    <w:rsid w:val="006370D4"/>
    <w:rsid w:val="00650E38"/>
    <w:rsid w:val="00680C4D"/>
    <w:rsid w:val="006A41CD"/>
    <w:rsid w:val="006A62C4"/>
    <w:rsid w:val="006C7BFA"/>
    <w:rsid w:val="00762AFF"/>
    <w:rsid w:val="00770FCA"/>
    <w:rsid w:val="007B7C3B"/>
    <w:rsid w:val="007F0D3D"/>
    <w:rsid w:val="0081749C"/>
    <w:rsid w:val="008248ED"/>
    <w:rsid w:val="008E7DA4"/>
    <w:rsid w:val="0091379D"/>
    <w:rsid w:val="00983193"/>
    <w:rsid w:val="0098623A"/>
    <w:rsid w:val="00A0024B"/>
    <w:rsid w:val="00A14745"/>
    <w:rsid w:val="00A26305"/>
    <w:rsid w:val="00A36F23"/>
    <w:rsid w:val="00A641A6"/>
    <w:rsid w:val="00A828E6"/>
    <w:rsid w:val="00AA02B2"/>
    <w:rsid w:val="00AF5224"/>
    <w:rsid w:val="00B47338"/>
    <w:rsid w:val="00B825CE"/>
    <w:rsid w:val="00B838B0"/>
    <w:rsid w:val="00B90CDF"/>
    <w:rsid w:val="00BA3AA5"/>
    <w:rsid w:val="00BE2101"/>
    <w:rsid w:val="00BF0BDA"/>
    <w:rsid w:val="00BF4245"/>
    <w:rsid w:val="00C1599B"/>
    <w:rsid w:val="00C22619"/>
    <w:rsid w:val="00C400DE"/>
    <w:rsid w:val="00C46FCC"/>
    <w:rsid w:val="00C61623"/>
    <w:rsid w:val="00C66DC3"/>
    <w:rsid w:val="00C80E06"/>
    <w:rsid w:val="00C9631C"/>
    <w:rsid w:val="00CA47D1"/>
    <w:rsid w:val="00CB4D3B"/>
    <w:rsid w:val="00CB72AF"/>
    <w:rsid w:val="00CC1278"/>
    <w:rsid w:val="00CD7EF2"/>
    <w:rsid w:val="00CF6EB0"/>
    <w:rsid w:val="00D0775D"/>
    <w:rsid w:val="00D327D7"/>
    <w:rsid w:val="00D440C9"/>
    <w:rsid w:val="00D81553"/>
    <w:rsid w:val="00D90084"/>
    <w:rsid w:val="00D90B52"/>
    <w:rsid w:val="00DE0E99"/>
    <w:rsid w:val="00DE40D2"/>
    <w:rsid w:val="00E64C6A"/>
    <w:rsid w:val="00ED64C2"/>
    <w:rsid w:val="00F66FF8"/>
    <w:rsid w:val="00F74496"/>
    <w:rsid w:val="00FE6510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91771-2B2D-784C-9FCB-DBBAF7C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62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2C4"/>
  </w:style>
  <w:style w:type="paragraph" w:styleId="a7">
    <w:name w:val="footer"/>
    <w:basedOn w:val="a"/>
    <w:link w:val="a8"/>
    <w:uiPriority w:val="99"/>
    <w:unhideWhenUsed/>
    <w:rsid w:val="006A62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6</cp:revision>
  <cp:lastPrinted>2018-08-29T13:48:00Z</cp:lastPrinted>
  <dcterms:created xsi:type="dcterms:W3CDTF">2018-08-30T06:19:00Z</dcterms:created>
  <dcterms:modified xsi:type="dcterms:W3CDTF">2018-08-30T06:33:00Z</dcterms:modified>
</cp:coreProperties>
</file>